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C3" w:rsidRPr="00E84A55" w:rsidRDefault="008723C3" w:rsidP="00E7119A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E84A55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«Прием документов и зачисление в организации образования, независимо от ведомственной подчиненности, для обучения по о</w:t>
      </w:r>
      <w:r w:rsidR="00E84A55" w:rsidRPr="00E84A55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бщеобразовательным программам </w:t>
      </w:r>
      <w:r w:rsidR="00E84A55" w:rsidRPr="00E84A55">
        <w:rPr>
          <w:rFonts w:ascii="Arial" w:eastAsia="Times New Roman" w:hAnsi="Arial" w:cs="Arial"/>
          <w:b/>
          <w:color w:val="5C5C5C"/>
          <w:sz w:val="32"/>
          <w:szCs w:val="32"/>
          <w:lang w:eastAsia="ru-RU"/>
        </w:rPr>
        <w:t xml:space="preserve">начального, основного </w:t>
      </w:r>
      <w:proofErr w:type="spellStart"/>
      <w:r w:rsidR="00E84A55" w:rsidRPr="00E84A55">
        <w:rPr>
          <w:rFonts w:ascii="Arial" w:eastAsia="Times New Roman" w:hAnsi="Arial" w:cs="Arial"/>
          <w:b/>
          <w:color w:val="5C5C5C"/>
          <w:sz w:val="32"/>
          <w:szCs w:val="32"/>
          <w:lang w:eastAsia="ru-RU"/>
        </w:rPr>
        <w:t>среднего</w:t>
      </w:r>
      <w:proofErr w:type="gramStart"/>
      <w:r w:rsidR="00E84A55" w:rsidRPr="00E84A55">
        <w:rPr>
          <w:rFonts w:ascii="Arial" w:eastAsia="Times New Roman" w:hAnsi="Arial" w:cs="Arial"/>
          <w:b/>
          <w:color w:val="5C5C5C"/>
          <w:sz w:val="32"/>
          <w:szCs w:val="32"/>
          <w:lang w:eastAsia="ru-RU"/>
        </w:rPr>
        <w:t>,</w:t>
      </w:r>
      <w:r w:rsidR="00E84A55" w:rsidRPr="00E84A55">
        <w:rPr>
          <w:rFonts w:ascii="Arial" w:eastAsia="Times New Roman" w:hAnsi="Arial" w:cs="Arial"/>
          <w:b/>
          <w:color w:val="5C5C5C"/>
          <w:sz w:val="32"/>
          <w:szCs w:val="32"/>
          <w:lang w:eastAsia="ru-RU"/>
        </w:rPr>
        <w:t>о</w:t>
      </w:r>
      <w:proofErr w:type="gramEnd"/>
      <w:r w:rsidR="00E84A55" w:rsidRPr="00E84A55">
        <w:rPr>
          <w:rFonts w:ascii="Arial" w:eastAsia="Times New Roman" w:hAnsi="Arial" w:cs="Arial"/>
          <w:b/>
          <w:color w:val="5C5C5C"/>
          <w:sz w:val="32"/>
          <w:szCs w:val="32"/>
          <w:lang w:eastAsia="ru-RU"/>
        </w:rPr>
        <w:t>бщего</w:t>
      </w:r>
      <w:proofErr w:type="spellEnd"/>
      <w:r w:rsidR="00E84A55" w:rsidRPr="00E84A55">
        <w:rPr>
          <w:rFonts w:ascii="Arial" w:eastAsia="Times New Roman" w:hAnsi="Arial" w:cs="Arial"/>
          <w:b/>
          <w:color w:val="5C5C5C"/>
          <w:sz w:val="32"/>
          <w:szCs w:val="32"/>
          <w:lang w:eastAsia="ru-RU"/>
        </w:rPr>
        <w:t xml:space="preserve"> среднего образования»</w:t>
      </w:r>
    </w:p>
    <w:p w:rsidR="008723C3" w:rsidRPr="008723C3" w:rsidRDefault="008723C3" w:rsidP="00E7119A">
      <w:pPr>
        <w:spacing w:after="0" w:line="240" w:lineRule="atLeast"/>
        <w:jc w:val="righ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Приложение 1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к приказу Министра образования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и науки Республики Казахстан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от 8 апреля 2015 года № 179</w:t>
      </w:r>
    </w:p>
    <w:p w:rsidR="008723C3" w:rsidRPr="008723C3" w:rsidRDefault="008723C3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8723C3" w:rsidRPr="00E84A55" w:rsidRDefault="008723C3" w:rsidP="00E7119A">
      <w:pPr>
        <w:spacing w:after="0" w:line="240" w:lineRule="atLeast"/>
        <w:jc w:val="center"/>
        <w:rPr>
          <w:rFonts w:ascii="Arial" w:eastAsia="Times New Roman" w:hAnsi="Arial" w:cs="Arial"/>
          <w:b/>
          <w:color w:val="5C5C5C"/>
          <w:sz w:val="21"/>
          <w:szCs w:val="21"/>
          <w:lang w:eastAsia="ru-RU"/>
        </w:rPr>
      </w:pPr>
      <w:r w:rsidRPr="00E84A55">
        <w:rPr>
          <w:rFonts w:ascii="Arial" w:eastAsia="Times New Roman" w:hAnsi="Arial" w:cs="Arial"/>
          <w:b/>
          <w:color w:val="5C5C5C"/>
          <w:sz w:val="21"/>
          <w:szCs w:val="21"/>
          <w:lang w:eastAsia="ru-RU"/>
        </w:rPr>
        <w:t>Стандарт государственной услуги</w:t>
      </w:r>
      <w:r w:rsidRPr="00E84A55">
        <w:rPr>
          <w:rFonts w:ascii="Arial" w:eastAsia="Times New Roman" w:hAnsi="Arial" w:cs="Arial"/>
          <w:b/>
          <w:color w:val="5C5C5C"/>
          <w:sz w:val="21"/>
          <w:szCs w:val="21"/>
          <w:lang w:eastAsia="ru-RU"/>
        </w:rPr>
        <w:br/>
        <w:t>«Прием документов и зачисление в организации образования,</w:t>
      </w:r>
      <w:r w:rsidRPr="00E84A55">
        <w:rPr>
          <w:rFonts w:ascii="Arial" w:eastAsia="Times New Roman" w:hAnsi="Arial" w:cs="Arial"/>
          <w:b/>
          <w:color w:val="5C5C5C"/>
          <w:sz w:val="21"/>
          <w:szCs w:val="21"/>
          <w:lang w:eastAsia="ru-RU"/>
        </w:rPr>
        <w:br/>
        <w:t xml:space="preserve">независимо от ведомственной подчиненности, для </w:t>
      </w:r>
      <w:proofErr w:type="gramStart"/>
      <w:r w:rsidRPr="00E84A55">
        <w:rPr>
          <w:rFonts w:ascii="Arial" w:eastAsia="Times New Roman" w:hAnsi="Arial" w:cs="Arial"/>
          <w:b/>
          <w:color w:val="5C5C5C"/>
          <w:sz w:val="21"/>
          <w:szCs w:val="21"/>
          <w:lang w:eastAsia="ru-RU"/>
        </w:rPr>
        <w:t>обучения по</w:t>
      </w:r>
      <w:proofErr w:type="gramEnd"/>
      <w:r w:rsidRPr="00E84A55">
        <w:rPr>
          <w:rFonts w:ascii="Arial" w:eastAsia="Times New Roman" w:hAnsi="Arial" w:cs="Arial"/>
          <w:b/>
          <w:color w:val="5C5C5C"/>
          <w:sz w:val="21"/>
          <w:szCs w:val="21"/>
          <w:lang w:eastAsia="ru-RU"/>
        </w:rPr>
        <w:br/>
        <w:t>общеобразовательным программам начального, основного среднего,</w:t>
      </w:r>
      <w:r w:rsidRPr="00E84A55">
        <w:rPr>
          <w:rFonts w:ascii="Arial" w:eastAsia="Times New Roman" w:hAnsi="Arial" w:cs="Arial"/>
          <w:b/>
          <w:color w:val="5C5C5C"/>
          <w:sz w:val="21"/>
          <w:szCs w:val="21"/>
          <w:lang w:eastAsia="ru-RU"/>
        </w:rPr>
        <w:br/>
        <w:t>общего среднего образования»</w:t>
      </w:r>
    </w:p>
    <w:p w:rsidR="00E84A55" w:rsidRDefault="008723C3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1. Общие положения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1. Государственная услуга «Прием документов и зачисление в организации образования, независимо от ведомственной подчиненности, для </w:t>
      </w:r>
      <w:proofErr w:type="gram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обучения по</w:t>
      </w:r>
      <w:proofErr w:type="gram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общеобразовательным программам начального, основного среднего, общего среднего образования» (далее – государственная услуга).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2. Стандарт государственной услуги разработан Министерством образования и науки Республики Казахстан (далее – Министерство).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услугодатели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).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Прием заявления и выдача результата оказания государственной услуги осуществляются через: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1) канцелярию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услугодателя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;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2) веб-портал «электронного правительства»: www.egov.kz (далее – портал).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2. Порядок оказания государственной услуги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4. </w:t>
      </w:r>
      <w:proofErr w:type="gram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Сроки оказания государственной услуги: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1) с момента сдачи пакета документов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услугодателю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, а также при обращении через портал – пять рабочих дней для получения расписки;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для зачисления в организацию образования начального, основного среднего, общего среднего образования: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на очную и вечернюю форму обучения – не позднее 30 августа;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в первый класс – с 1 июня по 30 августа;</w:t>
      </w:r>
      <w:proofErr w:type="gram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2) максимально допустимое время ожидания для сдачи пакета документов – 15 минут;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3) максимально допустимое время обслуживания – 15 минут.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5. Форма оказания государственной услуги: электронная, бумажная.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Форма предоставления результата оказания государственной услуги: электронная или бумажная. При обращении к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услугодателю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При обращении через портал в «личный кабинет»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услугополучателя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услугодателя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7. Государственная услуга оказывается бесплатно физическим лицам (далее -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услугополучатель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).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8. График работы: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1)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услугодателя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Прием заявления и выдача результата оказания государственной услуги осуществляется с 9.00 до 17.30 часов с перерывом на обед с 13.00 до 14.30 часов.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Государственная услуга оказывается в порядке очереди, без предварительной записи и ускоренного обслуживания;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2) портала: круглосуточно, за исключением технических перерывов в связи с проведением ремонтных работ.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При обращении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услугополучателя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</w:t>
      </w:r>
    </w:p>
    <w:p w:rsidR="00E7119A" w:rsidRDefault="008723C3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bookmarkStart w:id="0" w:name="_GoBack"/>
      <w:bookmarkEnd w:id="0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lastRenderedPageBreak/>
        <w:t>оказания государственной услуги осуществляется следующим рабочим днем.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услугополучателя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(либо его законного представителя):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к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услугодателю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: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1) заявление согласно приложению 1 к настоящему стандарту;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2) документ удостоверяющий личность (требуется для идентификации), копия свидетельства о рождении (если ребенок родился до 2008 года);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</w:r>
      <w:proofErr w:type="gram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«Об утверждении Инструкции по</w:t>
      </w:r>
      <w:proofErr w:type="gram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заполнению и ведению учетной формы 026/у-3 «Паспорта здоровья ребенка» (</w:t>
      </w:r>
      <w:proofErr w:type="gram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зарегистрированный</w:t>
      </w:r>
      <w:proofErr w:type="gram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в Реестре государственной регистрации нормативных правовых актов под № 2423));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4) фотографии ребенка размером 3х4 сантиметров в количестве 2 штук.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педагого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-медико-психологической комиссии при согласии законных представителей.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Услугополучатели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1) иностранец – вид на жительство иностранца в Республике Казахстан;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2) лицо без гражданства – удостоверение лица без гражданства;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3) беженец – удостоверение беженца;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4) лицо, ищущее убежище – свидетельство лица, ищущего убежище;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5)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оралман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– удостоверение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оралмана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При сдаче документов для оказания государственной услуги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услугополучателю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выдается расписка о получении документов у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услугополучателя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по форме согласно приложению 2 к настоящему стандарту государственной услуги.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На портал: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1) заявление одного из родителей (или иных законных представителей)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услугополучателя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услугополучателя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;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2) электронная копия свидетельства о рождении (если ребенок родился до 2008 года);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</w:r>
      <w:proofErr w:type="gram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3) электронные копии документов о состоянии здоровья формы № 063/у, утвержденной приказом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«Об</w:t>
      </w:r>
      <w:proofErr w:type="gram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</w:t>
      </w:r>
      <w:proofErr w:type="gram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утверждении</w:t>
      </w:r>
      <w:proofErr w:type="gram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Инструкции по заполнению и ведению учетной формы 026/у-3 «Паспорта здоровья ребенка» (зарегистрирован в Реестре государственной регистрации нормативных правовых актов под № 2423));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4) цифровая фотография ребенка размером 3х4 см в количестве 2 штук.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Сведения о документе, удостоверяющего личность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услугополучателя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, свидетельство о рождении ребенка (если ребенок родился после 2008 года) адресная справка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услугодатель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При обращении через портал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услугополучателю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в «личный кабинет»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В случаях представления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услугополучателем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услугодатель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отказывает в приеме заявления.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9-1. В случае установления недостоверности документов, представленных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услугополучателем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для получения государственной услуги, и (или) данных (сведений), содержащихся в них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услугодатель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отказывает в оказании государственной услуги.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3. Порядок обжалования решений,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действий (бездействий) местных исполнительных органов, города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республиканского значения и столицы, района (города областного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значения)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услугодателя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и (или) его должностных лиц по вопросам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оказания государственных услуг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10. Для обжалования решений, действий (бездействий)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услугодателя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и (или) его должностных лиц по 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lastRenderedPageBreak/>
        <w:t>вопросам оказания государственных услуг жалоба подается в письменном виде: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пункте 12;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2) на имя руководителя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услугодателя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по адресам, указанным в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интернет-ресурсах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Жалоба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услугополучателя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услугодателя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, подлежит рассмотрению в течение пяти рабочих дней со дня ее регистрации.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В случае несогласия с результатами оказания государственной услуги,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услугополучатель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может обратиться в уполномоченный орган по оценке и </w:t>
      </w:r>
      <w:proofErr w:type="gram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контролю за</w:t>
      </w:r>
      <w:proofErr w:type="gram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качеством оказания государственной услуги.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Жалоба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услугополучателя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контролю за</w:t>
      </w:r>
      <w:proofErr w:type="gram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Информацию о порядке обжалования можно получить посредством единого </w:t>
      </w:r>
      <w:proofErr w:type="gram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контакт-центра</w:t>
      </w:r>
      <w:proofErr w:type="gram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по вопросам оказания государственных услуг.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В жалобе физического лица указываются его фамилия, имя, отчество (при наличии), почтовый адрес.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11. В случаях несогласия с результатами оказанной государственной услуги,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услугополучатель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4. Иные требования с учетом особенностей оказания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государственной услуги, в том числе оказываемой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в электронной форме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12. Адреса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услугодателей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указываются: на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интернет-ресурсах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Министерства (www.egov.kz в разделе «Государственные услуги»), местных исполнительных органов города республиканского значения и столицы, района (города областного значения).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13.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Услугополучатель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14.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Услугополучатель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контакт-центра</w:t>
      </w:r>
      <w:proofErr w:type="gram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по вопросам оказания государственных услуг.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15. Контактные телефоны справочных служб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услугодателя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интернет-ресурсе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Министерства: edu.gov.kz, Единого </w:t>
      </w:r>
      <w:proofErr w:type="gram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контакт-центра</w:t>
      </w:r>
      <w:proofErr w:type="gram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: 1414, 8-800-080-7777.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</w:r>
    </w:p>
    <w:p w:rsidR="00E7119A" w:rsidRDefault="00E7119A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E7119A" w:rsidRDefault="00E7119A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E7119A" w:rsidRDefault="00E7119A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E7119A" w:rsidRDefault="00E7119A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E7119A" w:rsidRDefault="00E7119A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E7119A" w:rsidRDefault="00E7119A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E7119A" w:rsidRDefault="00E7119A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E7119A" w:rsidRDefault="00E7119A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E7119A" w:rsidRDefault="00E7119A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E7119A" w:rsidRDefault="00E7119A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E7119A" w:rsidRDefault="00E7119A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E7119A" w:rsidRDefault="00E7119A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E7119A" w:rsidRDefault="00E7119A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E7119A" w:rsidRDefault="00E7119A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E7119A" w:rsidRDefault="00E7119A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E7119A" w:rsidRDefault="00E7119A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E7119A" w:rsidRDefault="00E7119A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E7119A" w:rsidRDefault="00E7119A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E7119A" w:rsidRDefault="00E7119A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E7119A" w:rsidRDefault="00E7119A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8723C3" w:rsidRPr="008723C3" w:rsidRDefault="008723C3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</w:r>
    </w:p>
    <w:p w:rsidR="008723C3" w:rsidRPr="008723C3" w:rsidRDefault="008723C3" w:rsidP="00E7119A">
      <w:pPr>
        <w:spacing w:after="0" w:line="240" w:lineRule="atLeast"/>
        <w:jc w:val="righ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lastRenderedPageBreak/>
        <w:t>Приложение 1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к стандарту государственной услуги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«Прием документов и зачисление в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организации образования, независимо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от ведомственной подчиненности,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для </w:t>
      </w:r>
      <w:proofErr w:type="gram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обучения по</w:t>
      </w:r>
      <w:proofErr w:type="gram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общеобразовательным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программам начального, основного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среднего, общего среднего образования»</w:t>
      </w:r>
    </w:p>
    <w:p w:rsidR="008723C3" w:rsidRPr="008723C3" w:rsidRDefault="008723C3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</w:r>
      <w:proofErr w:type="gram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Форма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Руководителю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_______________________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Наименование местного исполнительного органа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_______________________/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Ф.И.О. (при наличии) полностью/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Заявление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Прошу зачислить моего сына/дочь (Ф.И.О. (при наличии) ребенка)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______________________________________________________________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______________________________________________________________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для обучения в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_____ класс __________________________________________________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(полное наименование организации образования)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Проживающего по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адресу _______________________________________________________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(наименование населенного пункта, района, города и области)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Согласен на использования сведений, составляющих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охряняемую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законом тайну, содержащихся в информационных системах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__________</w:t>
      </w:r>
      <w:r w:rsidR="00E7119A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«__» ____ 20__ г.</w:t>
      </w:r>
      <w:r w:rsidR="00E7119A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(подпись)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</w:r>
      <w:proofErr w:type="gramEnd"/>
    </w:p>
    <w:p w:rsidR="008723C3" w:rsidRPr="008723C3" w:rsidRDefault="008723C3" w:rsidP="00E7119A">
      <w:pPr>
        <w:spacing w:after="0" w:line="240" w:lineRule="atLeast"/>
        <w:jc w:val="righ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Приложение 2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к стандарту государственной услуги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«Прием документов и зачисление в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организации образования, независимо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от ведомственной подчиненности,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для </w:t>
      </w:r>
      <w:proofErr w:type="gram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обучения по</w:t>
      </w:r>
      <w:proofErr w:type="gram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общеобразовательным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программам начального, основного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среднего, общего среднего образования»</w:t>
      </w:r>
    </w:p>
    <w:p w:rsidR="008723C3" w:rsidRPr="008723C3" w:rsidRDefault="008723C3" w:rsidP="00E7119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Форма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Расписка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о получении документов у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услугополучателя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Организации образования __________________________________________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(полное наименование организации образования)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__________________________________________________________________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(наименование населенного пункта, района, города и области)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Расписка о приеме документов № _________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Получены </w:t>
      </w:r>
      <w:proofErr w:type="gram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от</w:t>
      </w:r>
      <w:proofErr w:type="gram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_____________________________ следующие документы: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 xml:space="preserve">(Ф.И.О. (при наличии)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услугополучателя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)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1. Заявление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2. Другие _______________________________________________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_______________________________________________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______________________________________________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Дата приема заявления ______________________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_________________________________________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Ф.И.О. (при наличии)(ответственного лица, принявшего документы)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________(подпись)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Телефон</w:t>
      </w:r>
      <w:proofErr w:type="gram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 __________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_________________________________</w:t>
      </w:r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П</w:t>
      </w:r>
      <w:proofErr w:type="gram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олучил: Ф.И.О. (при наличии)/подпись </w:t>
      </w:r>
      <w:proofErr w:type="spellStart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услугополучателя</w:t>
      </w:r>
      <w:proofErr w:type="spellEnd"/>
      <w:r w:rsidRPr="008723C3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  <w:t>«___» _________ 20__ год</w:t>
      </w:r>
    </w:p>
    <w:p w:rsidR="00601066" w:rsidRDefault="00601066" w:rsidP="00E7119A">
      <w:pPr>
        <w:spacing w:after="0" w:line="240" w:lineRule="atLeast"/>
      </w:pPr>
    </w:p>
    <w:p w:rsidR="00E7119A" w:rsidRPr="00E7119A" w:rsidRDefault="00E7119A" w:rsidP="00E7119A">
      <w:pPr>
        <w:spacing w:after="0" w:line="240" w:lineRule="atLeast"/>
        <w:ind w:left="150" w:right="150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28"/>
          <w:szCs w:val="28"/>
          <w:lang w:eastAsia="ru-RU"/>
        </w:rPr>
      </w:pPr>
      <w:r w:rsidRPr="00E7119A">
        <w:rPr>
          <w:rFonts w:ascii="inherit" w:eastAsia="Times New Roman" w:hAnsi="inherit" w:cs="Arial"/>
          <w:b/>
          <w:bCs/>
          <w:color w:val="333333"/>
          <w:kern w:val="36"/>
          <w:sz w:val="28"/>
          <w:szCs w:val="28"/>
          <w:lang w:eastAsia="ru-RU"/>
        </w:rPr>
        <w:lastRenderedPageBreak/>
        <w:t>Постановление Правительства 127 19.01.2012</w:t>
      </w:r>
      <w:proofErr w:type="gramStart"/>
      <w:r w:rsidRPr="00E7119A">
        <w:rPr>
          <w:rFonts w:ascii="inherit" w:eastAsia="Times New Roman" w:hAnsi="inherit" w:cs="Arial"/>
          <w:b/>
          <w:bCs/>
          <w:color w:val="333333"/>
          <w:kern w:val="36"/>
          <w:sz w:val="28"/>
          <w:szCs w:val="28"/>
          <w:lang w:eastAsia="ru-RU"/>
        </w:rPr>
        <w:t xml:space="preserve"> О</w:t>
      </w:r>
      <w:proofErr w:type="gramEnd"/>
      <w:r w:rsidRPr="00E7119A">
        <w:rPr>
          <w:rFonts w:ascii="inherit" w:eastAsia="Times New Roman" w:hAnsi="inherit" w:cs="Arial"/>
          <w:b/>
          <w:bCs/>
          <w:color w:val="333333"/>
          <w:kern w:val="36"/>
          <w:sz w:val="28"/>
          <w:szCs w:val="28"/>
          <w:lang w:eastAsia="ru-RU"/>
        </w:rPr>
        <w:t>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</w:t>
      </w:r>
    </w:p>
    <w:p w:rsidR="00E7119A" w:rsidRPr="00E7119A" w:rsidRDefault="00E7119A" w:rsidP="00E7119A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Правительство Республики Казахстан </w:t>
      </w:r>
      <w:r w:rsidRPr="00E7119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ПОСТАНОВЛЯЕТ: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1. Утвердить прилагаемые Типовые правила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образования.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2. Настоящее постановление вводится в действие по истечении десяти календарных дней после первого официального 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опубликования.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Премьер-Министр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Республики К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азахстан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К. </w:t>
      </w:r>
      <w:proofErr w:type="spellStart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Масимов</w:t>
      </w:r>
      <w:proofErr w:type="spell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Утверждены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постановлением Пра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вительства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Республики Казахстан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от 19 января 2012 года № 127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Типовые правила приема на обучение в организации образования, реализующие общеобразовательные учебные программы начального, основного среднего, общего среднего образования</w:t>
      </w:r>
    </w:p>
    <w:p w:rsidR="00E7119A" w:rsidRDefault="00E7119A" w:rsidP="00E7119A">
      <w:pPr>
        <w:spacing w:after="0" w:line="240" w:lineRule="atLeast"/>
        <w:textAlignment w:val="baseline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1. Общие положения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1. </w:t>
      </w:r>
      <w:proofErr w:type="gramStart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 (далее – Правила), разработаны в соответствии с </w:t>
      </w:r>
      <w:hyperlink r:id="rId5" w:history="1">
        <w:r w:rsidRPr="00E7119A">
          <w:rPr>
            <w:rFonts w:ascii="Arial" w:eastAsia="Times New Roman" w:hAnsi="Arial" w:cs="Arial"/>
            <w:color w:val="0044CC"/>
            <w:sz w:val="26"/>
            <w:szCs w:val="26"/>
            <w:u w:val="single"/>
            <w:bdr w:val="none" w:sz="0" w:space="0" w:color="auto" w:frame="1"/>
            <w:lang w:eastAsia="ru-RU"/>
          </w:rPr>
          <w:t>Законом Республики Казахстан от 27 июля 2007 года «Об образовании»</w:t>
        </w:r>
      </w:hyperlink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и определяют порядок приема на обучение в организации образования, реализующие образовательные учебные программы начального, основного среднего, общего среднего образования (далее – организации образования), независимо от форм</w:t>
      </w:r>
      <w:proofErr w:type="gramEnd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их собственности и ведомственной подчиненности.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2. Организации образования осуществляют прием на обучение в соответствии с </w:t>
      </w:r>
      <w:hyperlink r:id="rId6" w:history="1">
        <w:r w:rsidRPr="00E7119A">
          <w:rPr>
            <w:rFonts w:ascii="Arial" w:eastAsia="Times New Roman" w:hAnsi="Arial" w:cs="Arial"/>
            <w:color w:val="0044CC"/>
            <w:sz w:val="26"/>
            <w:szCs w:val="26"/>
            <w:u w:val="single"/>
            <w:bdr w:val="none" w:sz="0" w:space="0" w:color="auto" w:frame="1"/>
            <w:lang w:eastAsia="ru-RU"/>
          </w:rPr>
          <w:t>Конституцией </w:t>
        </w:r>
      </w:hyperlink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Республики Казахстан, настоящими Правилами, иными нормативными правовыми актами, а также разработанными на их основе уставами организаций образования.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3. Прием </w:t>
      </w:r>
      <w:proofErr w:type="gramStart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 обучение в организации образования детей с ограниченными возможностями в развитии для обеспечения</w:t>
      </w:r>
      <w:proofErr w:type="gramEnd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условий получения ими образования осуществляется с учетом заключения </w:t>
      </w:r>
      <w:proofErr w:type="spellStart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педагого</w:t>
      </w:r>
      <w:proofErr w:type="spellEnd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-медико-психологической комиссии (ПМПК) при согласии законных представителей.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</w:p>
    <w:p w:rsidR="00E7119A" w:rsidRPr="00E7119A" w:rsidRDefault="00E7119A" w:rsidP="00E7119A">
      <w:pPr>
        <w:spacing w:after="0" w:line="240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E7119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2. Порядок приема в организации начального образования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4. Организации начального образования обеспечивают прием в первый класс всех детей, проживающих на территории обслуживания организации образования, достигших к 1 сентябрю очередного учебного года шести (семи) лет, независимо от уровня подготовки.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Для приема детей в первый класс необходимы следующие документы: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1) заявление от з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аконных представителей ребенка;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2) копия св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идетельства о рождении ребенка;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3) справка о состоянии 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здоровья (медицинский паспорт);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4) справка с места жительства или иной документ, п</w:t>
      </w: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одтверждающий место проживания;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5) фотографии размером 3х4 см – в количестве 2 штук.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Прием заявлений от законных представителей детей, поступающих в первый класс организаций начального образования, производится с 1 июня по 30 августа текущего года.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5. При приеме обучающихся в организации начального образования руководители </w:t>
      </w:r>
      <w:proofErr w:type="spellStart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ознакамливают</w:t>
      </w:r>
      <w:proofErr w:type="spellEnd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поступающих, их законных представителей с настоящими Правилами, уставом и другими документами, регламентирующими организацию образовательного процесса.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6. При приеме в первый класс организаций начального образования экзамены, тестирование, зачеты, конкурсы не проводятся.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Для детей, не посещавших дошкольные учреждения или не прошедших </w:t>
      </w:r>
      <w:proofErr w:type="spellStart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предшкольную</w:t>
      </w:r>
      <w:proofErr w:type="spellEnd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подготовку, организациями образования организуются подготовительные курсы до начала учебного года.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7. Зачисление в число </w:t>
      </w:r>
      <w:proofErr w:type="gramStart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обучающихся</w:t>
      </w:r>
      <w:proofErr w:type="gramEnd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производится на основании приказа руководителя организации образования.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8. Не допускается комплектование классов по уровню подготовки и степени развития детей. При этом предельная наполняемость в классе составляет не более 25 </w:t>
      </w:r>
      <w:proofErr w:type="gramStart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обучающихся</w:t>
      </w:r>
      <w:proofErr w:type="gramEnd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 Порядок приема в организации основного среднего образования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9. Прием обучающихся в пятые, шестые, седьмые, восьмые, девятые классы организаций образования, реализующих учебные программы основного среднего образования, закончивших уровень начального образования, осуществляется по решению комиссии, создаваемой приказом руководителя организации образования, и обеспечивает доступ всех обучающихся, проживающих на территории обслуживания организации образования с учетом интересов законных представителей.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10. Прием в пятые, шестые, седьмые, восьмые, девятые классы частных 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организаций образования, реализующих учебные программы основного среднего образования, осуществляется с учетом положений договора на предоставление образовательных услуг на платной основе, заключенного между организацией образования и законными представителями обучающегося в соответствии с Типовым договором оказания образовательных услуг.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4. Порядок приема в организации общего среднего образования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11. Прием на обучение в десятые или одиннадцатые классы профильной школы осуществляется с учетом интересов, склонностей и </w:t>
      </w:r>
      <w:proofErr w:type="gramStart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способностей</w:t>
      </w:r>
      <w:proofErr w:type="gramEnd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обучающихся при выборе профиля обучения на основании личного заявления обучающихся с согласия законных представителей обучающихся и наличия документа государственного образца об уровне основного среднего образования без учета территории проживания обучающихся.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Прием заявлений начинается после вручения документа государственного образца об уровне основного среднего образования.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12. Прием на обучение в десятые или одиннадцатые классы общеобразовательных гимназий, лицеев осуществляется в соответствии с уставом гимназии, лицея на основании личного заявления обучающихся или заявления их законных представителей и наличия документа государственного образца об уровне основного среднего образования без учета территории проживания обучающихся.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13. Обучающимся и законным представителям обучающихся предоставляется возможность ознакомления с настоящими Правилами, уставом организации образования, лицензией на </w:t>
      </w:r>
      <w:proofErr w:type="gramStart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право ведения</w:t>
      </w:r>
      <w:proofErr w:type="gramEnd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образовательной деятельности, порядком приема в организации образования, реализующие общеобразовательные учебные программы общего среднего образования, и другими документами, регламентирующими деятельность организаций образования.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14. </w:t>
      </w:r>
      <w:proofErr w:type="gramStart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частных организациях, реализующих платные образовательные услуги, взаимоотношения с обучающимся, его законными представителями регулируются с учетом положений договора на предоставление образовательных услуг на платной основе, заключенного между организацией образования и законными представителями обучающихся в соответствии с Типовым договором оказания образовательных услуг.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15.</w:t>
      </w:r>
      <w:proofErr w:type="gramEnd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 случае отказа в приеме на обучение в десятый или одиннадцатый класс организации образования, реализующей общеобразовательные учебные программы общего среднего образования, выпускник организации образования и (или) его законные представители обращаются в уполномоченные органы в области образования.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5. Порядок приема в специализированные организации образования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16. Прием на обучение в специализированные организации образования, специализированные школы для одаренных детей производится на конкурсной 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основе.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17. Специализированными организациями образования устанавливаются дополнительные конкурсные туры приема на обучение. Содержание и форма проведения отбора учащихся, порядок зачисления, перевода и выпуска учащихся осуществляется в соответствии с Уставом данной организации образования.</w:t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18. Общеобразовательные лицеи и гимназии формируют общеобразовательные классы для обеспечения получения обязательного объема знаний, определенных Государственным общеобязательным стандартом образования Республики Казахстан, для детей, проживающих на </w:t>
      </w:r>
      <w:proofErr w:type="gramStart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определенном</w:t>
      </w:r>
      <w:proofErr w:type="gramEnd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микроучастке</w:t>
      </w:r>
      <w:proofErr w:type="spellEnd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E7119A" w:rsidRPr="00E7119A" w:rsidRDefault="00E7119A" w:rsidP="00E7119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119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﻿ ﻿</w:t>
      </w:r>
      <w:r w:rsidRPr="00E7119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br/>
        <w:t>Подробнее: </w:t>
      </w:r>
      <w:hyperlink r:id="rId7" w:history="1">
        <w:r w:rsidRPr="00E7119A">
          <w:rPr>
            <w:rFonts w:ascii="Arial" w:eastAsia="Times New Roman" w:hAnsi="Arial" w:cs="Arial"/>
            <w:color w:val="0044CC"/>
            <w:sz w:val="26"/>
            <w:szCs w:val="26"/>
            <w:u w:val="single"/>
            <w:bdr w:val="none" w:sz="0" w:space="0" w:color="auto" w:frame="1"/>
            <w:lang w:eastAsia="ru-RU"/>
          </w:rPr>
          <w:t>https://kodeksy-kz.com/norm_akt/source-%D0%9F%D1%80%D0%B0%D0%B2%D0%B8%D1%82%D0%B5%D0%BB%D1%8C%D1%81%D1%82%D0%B2%D0%BE/type-%D0%9F%D0%BE%D1%81%D1%82%D0%B0%D0%BD%D0%BE%D0%B2%D0%BB%D0%B5%D0%BD%D0%B8%D0%B5</w:t>
        </w:r>
        <w:proofErr w:type="gramEnd"/>
        <w:r w:rsidRPr="00E7119A">
          <w:rPr>
            <w:rFonts w:ascii="Arial" w:eastAsia="Times New Roman" w:hAnsi="Arial" w:cs="Arial"/>
            <w:color w:val="0044CC"/>
            <w:sz w:val="26"/>
            <w:szCs w:val="26"/>
            <w:u w:val="single"/>
            <w:bdr w:val="none" w:sz="0" w:space="0" w:color="auto" w:frame="1"/>
            <w:lang w:eastAsia="ru-RU"/>
          </w:rPr>
          <w:t>/127-19.01.2012.htm</w:t>
        </w:r>
      </w:hyperlink>
    </w:p>
    <w:p w:rsidR="00E7119A" w:rsidRDefault="00E7119A" w:rsidP="00E7119A">
      <w:pPr>
        <w:spacing w:after="0" w:line="240" w:lineRule="atLeast"/>
      </w:pPr>
    </w:p>
    <w:sectPr w:rsidR="00E7119A" w:rsidSect="00E711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F5"/>
    <w:rsid w:val="0002110D"/>
    <w:rsid w:val="003F7AF5"/>
    <w:rsid w:val="00601066"/>
    <w:rsid w:val="008723C3"/>
    <w:rsid w:val="00E7119A"/>
    <w:rsid w:val="00E8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deksy-kz.com/norm_akt/source-%D0%9F%D1%80%D0%B0%D0%B2%D0%B8%D1%82%D0%B5%D0%BB%D1%8C%D1%81%D1%82%D0%B2%D0%BE/type-%D0%9F%D0%BE%D1%81%D1%82%D0%B0%D0%BD%D0%BE%D0%B2%D0%BB%D0%B5%D0%BD%D0%B8%D0%B5/127-19.01.2012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deksy-kz.com/ka/konstitutsiya.htm" TargetMode="External"/><Relationship Id="rId5" Type="http://schemas.openxmlformats.org/officeDocument/2006/relationships/hyperlink" Target="https://kodeksy-kz.com/ka/ob_obrazovanii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2021-02-17T12:03:00Z</cp:lastPrinted>
  <dcterms:created xsi:type="dcterms:W3CDTF">2021-02-17T09:44:00Z</dcterms:created>
  <dcterms:modified xsi:type="dcterms:W3CDTF">2021-02-17T12:04:00Z</dcterms:modified>
</cp:coreProperties>
</file>